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31A" w:rsidRPr="0079431A" w:rsidRDefault="0079431A" w:rsidP="001B7E56">
      <w:pPr>
        <w:pStyle w:val="ConsPlusNormal"/>
        <w:widowControl/>
        <w:ind w:left="10773" w:hanging="7"/>
        <w:rPr>
          <w:rFonts w:ascii="Times New Roman" w:hAnsi="Times New Roman" w:cs="Times New Roman"/>
          <w:sz w:val="24"/>
          <w:szCs w:val="24"/>
        </w:rPr>
      </w:pPr>
      <w:r w:rsidRPr="0079431A">
        <w:rPr>
          <w:rFonts w:ascii="Times New Roman" w:hAnsi="Times New Roman" w:cs="Times New Roman"/>
          <w:sz w:val="24"/>
          <w:szCs w:val="24"/>
        </w:rPr>
        <w:t>Приложение</w:t>
      </w:r>
    </w:p>
    <w:p w:rsidR="0079431A" w:rsidRPr="0079431A" w:rsidRDefault="0079431A" w:rsidP="001B7E56">
      <w:pPr>
        <w:pStyle w:val="ConsPlusNormal"/>
        <w:widowControl/>
        <w:ind w:left="10773" w:hanging="7"/>
        <w:rPr>
          <w:rFonts w:ascii="Times New Roman" w:hAnsi="Times New Roman" w:cs="Times New Roman"/>
          <w:sz w:val="24"/>
          <w:szCs w:val="24"/>
        </w:rPr>
      </w:pPr>
      <w:r w:rsidRPr="0079431A">
        <w:rPr>
          <w:rFonts w:ascii="Times New Roman" w:hAnsi="Times New Roman" w:cs="Times New Roman"/>
          <w:sz w:val="24"/>
          <w:szCs w:val="24"/>
        </w:rPr>
        <w:t>УТВЕРЖДЕНО</w:t>
      </w:r>
    </w:p>
    <w:p w:rsidR="0079431A" w:rsidRPr="0079431A" w:rsidRDefault="0079431A" w:rsidP="001B7E56">
      <w:pPr>
        <w:pStyle w:val="ConsPlusNormal"/>
        <w:widowControl/>
        <w:ind w:left="10773" w:hanging="7"/>
        <w:rPr>
          <w:rFonts w:ascii="Times New Roman" w:hAnsi="Times New Roman" w:cs="Times New Roman"/>
          <w:sz w:val="24"/>
          <w:szCs w:val="24"/>
        </w:rPr>
      </w:pPr>
      <w:r w:rsidRPr="0079431A">
        <w:rPr>
          <w:rFonts w:ascii="Times New Roman" w:hAnsi="Times New Roman" w:cs="Times New Roman"/>
          <w:sz w:val="24"/>
          <w:szCs w:val="24"/>
        </w:rPr>
        <w:t>решением Совета депутатов</w:t>
      </w:r>
    </w:p>
    <w:p w:rsidR="0079431A" w:rsidRPr="0079431A" w:rsidRDefault="0079431A" w:rsidP="001B7E56">
      <w:pPr>
        <w:pStyle w:val="ConsPlusNormal"/>
        <w:widowControl/>
        <w:tabs>
          <w:tab w:val="left" w:pos="6804"/>
          <w:tab w:val="left" w:pos="6946"/>
          <w:tab w:val="left" w:pos="7088"/>
        </w:tabs>
        <w:ind w:left="10773" w:hanging="7"/>
        <w:rPr>
          <w:rFonts w:ascii="Times New Roman" w:hAnsi="Times New Roman" w:cs="Times New Roman"/>
          <w:sz w:val="24"/>
          <w:szCs w:val="24"/>
        </w:rPr>
      </w:pPr>
      <w:r w:rsidRPr="0079431A">
        <w:rPr>
          <w:rFonts w:ascii="Times New Roman" w:hAnsi="Times New Roman" w:cs="Times New Roman"/>
          <w:sz w:val="24"/>
          <w:szCs w:val="24"/>
        </w:rPr>
        <w:t>Усть-Абаканского района</w:t>
      </w:r>
    </w:p>
    <w:p w:rsidR="008F3077" w:rsidRPr="0079431A" w:rsidRDefault="000624DD" w:rsidP="001B7E56">
      <w:pPr>
        <w:pStyle w:val="ConsPlusNormal"/>
        <w:widowControl/>
        <w:tabs>
          <w:tab w:val="left" w:pos="6663"/>
          <w:tab w:val="left" w:pos="6946"/>
        </w:tabs>
        <w:ind w:left="10773" w:hanging="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23 сентября 2024 № 51</w:t>
      </w:r>
    </w:p>
    <w:p w:rsidR="008154B8" w:rsidRPr="008154B8" w:rsidRDefault="008154B8" w:rsidP="008154B8"/>
    <w:p w:rsidR="004C051E" w:rsidRDefault="001216AF" w:rsidP="004C051E">
      <w:pPr>
        <w:ind w:right="140"/>
        <w:jc w:val="center"/>
        <w:rPr>
          <w:b/>
          <w:sz w:val="26"/>
          <w:szCs w:val="26"/>
        </w:rPr>
      </w:pPr>
      <w:r>
        <w:rPr>
          <w:b/>
          <w:sz w:val="26"/>
        </w:rPr>
        <w:t>У</w:t>
      </w:r>
      <w:r w:rsidR="004C051E" w:rsidRPr="008E41B2">
        <w:rPr>
          <w:b/>
          <w:sz w:val="26"/>
          <w:szCs w:val="26"/>
        </w:rPr>
        <w:t xml:space="preserve">словия </w:t>
      </w:r>
      <w:r w:rsidR="004C051E" w:rsidRPr="008E41B2">
        <w:rPr>
          <w:rFonts w:eastAsia="Calibri"/>
          <w:b/>
          <w:sz w:val="26"/>
          <w:szCs w:val="26"/>
        </w:rPr>
        <w:t xml:space="preserve">приватизации </w:t>
      </w:r>
      <w:r w:rsidR="004C051E" w:rsidRPr="008E41B2">
        <w:rPr>
          <w:b/>
          <w:sz w:val="26"/>
          <w:szCs w:val="26"/>
        </w:rPr>
        <w:t xml:space="preserve">муниципального имущества </w:t>
      </w:r>
    </w:p>
    <w:p w:rsidR="008F3077" w:rsidRDefault="004C051E" w:rsidP="004C051E">
      <w:pPr>
        <w:ind w:right="140"/>
        <w:jc w:val="center"/>
        <w:rPr>
          <w:b/>
          <w:sz w:val="26"/>
          <w:szCs w:val="26"/>
        </w:rPr>
      </w:pPr>
      <w:r w:rsidRPr="008E41B2">
        <w:rPr>
          <w:rFonts w:eastAsia="Calibri"/>
          <w:b/>
          <w:sz w:val="26"/>
          <w:szCs w:val="26"/>
        </w:rPr>
        <w:t>муниципального образования</w:t>
      </w:r>
      <w:r>
        <w:rPr>
          <w:rFonts w:eastAsia="Calibri"/>
          <w:b/>
          <w:sz w:val="26"/>
          <w:szCs w:val="26"/>
        </w:rPr>
        <w:t xml:space="preserve"> </w:t>
      </w:r>
      <w:r w:rsidRPr="008E41B2">
        <w:rPr>
          <w:rFonts w:eastAsia="Calibri"/>
          <w:b/>
          <w:sz w:val="26"/>
          <w:szCs w:val="26"/>
        </w:rPr>
        <w:t>Усть-Абаканский район</w:t>
      </w:r>
      <w:r w:rsidRPr="008E41B2">
        <w:rPr>
          <w:b/>
          <w:sz w:val="26"/>
          <w:szCs w:val="26"/>
        </w:rPr>
        <w:t xml:space="preserve"> на 2024 год</w:t>
      </w:r>
      <w:bookmarkStart w:id="0" w:name="_GoBack"/>
      <w:bookmarkEnd w:id="0"/>
    </w:p>
    <w:p w:rsidR="004C051E" w:rsidRDefault="004C051E" w:rsidP="004C051E">
      <w:pPr>
        <w:ind w:right="140"/>
        <w:jc w:val="center"/>
      </w:pPr>
    </w:p>
    <w:tbl>
      <w:tblPr>
        <w:tblW w:w="143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84"/>
        <w:gridCol w:w="1770"/>
        <w:gridCol w:w="1967"/>
        <w:gridCol w:w="3188"/>
        <w:gridCol w:w="4004"/>
        <w:gridCol w:w="1631"/>
        <w:gridCol w:w="1251"/>
      </w:tblGrid>
      <w:tr w:rsidR="00F506ED" w:rsidRPr="0079431A" w:rsidTr="00983B69">
        <w:trPr>
          <w:jc w:val="center"/>
        </w:trPr>
        <w:tc>
          <w:tcPr>
            <w:tcW w:w="584" w:type="dxa"/>
          </w:tcPr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1770" w:type="dxa"/>
          </w:tcPr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Наименование имущества</w:t>
            </w:r>
          </w:p>
        </w:tc>
        <w:tc>
          <w:tcPr>
            <w:tcW w:w="1967" w:type="dxa"/>
          </w:tcPr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Местонахождение</w:t>
            </w:r>
          </w:p>
        </w:tc>
        <w:tc>
          <w:tcPr>
            <w:tcW w:w="3188" w:type="dxa"/>
          </w:tcPr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Характеристика</w:t>
            </w:r>
          </w:p>
        </w:tc>
        <w:tc>
          <w:tcPr>
            <w:tcW w:w="4004" w:type="dxa"/>
          </w:tcPr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 xml:space="preserve">Способ </w:t>
            </w:r>
            <w:r w:rsidR="00BE253A" w:rsidRPr="0079431A">
              <w:rPr>
                <w:rFonts w:eastAsia="Calibri"/>
                <w:sz w:val="24"/>
                <w:szCs w:val="24"/>
              </w:rPr>
              <w:t xml:space="preserve">и срок </w:t>
            </w:r>
            <w:r w:rsidRPr="0079431A">
              <w:rPr>
                <w:rFonts w:eastAsia="Calibri"/>
                <w:sz w:val="24"/>
                <w:szCs w:val="24"/>
              </w:rPr>
              <w:t xml:space="preserve">приватизации </w:t>
            </w:r>
          </w:p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31" w:type="dxa"/>
          </w:tcPr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Начальная цена</w:t>
            </w:r>
          </w:p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(рублей)</w:t>
            </w:r>
          </w:p>
        </w:tc>
        <w:tc>
          <w:tcPr>
            <w:tcW w:w="1251" w:type="dxa"/>
          </w:tcPr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Срок рассрочки платежа</w:t>
            </w:r>
          </w:p>
        </w:tc>
      </w:tr>
      <w:tr w:rsidR="008E49DF" w:rsidRPr="0079431A" w:rsidTr="00983B69">
        <w:trPr>
          <w:jc w:val="center"/>
        </w:trPr>
        <w:tc>
          <w:tcPr>
            <w:tcW w:w="584" w:type="dxa"/>
          </w:tcPr>
          <w:p w:rsidR="008E49DF" w:rsidRDefault="008E49DF" w:rsidP="008E49DF">
            <w:pPr>
              <w:pStyle w:val="a3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1770" w:type="dxa"/>
          </w:tcPr>
          <w:p w:rsidR="008E49DF" w:rsidRPr="002B0D60" w:rsidRDefault="008E49DF" w:rsidP="008E49DF">
            <w:pPr>
              <w:pStyle w:val="a3"/>
            </w:pPr>
            <w:r>
              <w:t>Нежилое помещение - магазин</w:t>
            </w:r>
          </w:p>
        </w:tc>
        <w:tc>
          <w:tcPr>
            <w:tcW w:w="1967" w:type="dxa"/>
          </w:tcPr>
          <w:p w:rsidR="008E49DF" w:rsidRPr="00E42D70" w:rsidRDefault="008E49DF" w:rsidP="000624DD">
            <w:pPr>
              <w:rPr>
                <w:sz w:val="24"/>
                <w:szCs w:val="24"/>
              </w:rPr>
            </w:pPr>
            <w:r w:rsidRPr="00E42D70">
              <w:rPr>
                <w:sz w:val="24"/>
                <w:szCs w:val="24"/>
              </w:rPr>
              <w:t xml:space="preserve">Республика Хакасия, </w:t>
            </w:r>
            <w:proofErr w:type="spellStart"/>
            <w:r w:rsidRPr="00E42D70">
              <w:rPr>
                <w:sz w:val="24"/>
                <w:szCs w:val="24"/>
              </w:rPr>
              <w:t>Усть-Абаканский</w:t>
            </w:r>
            <w:proofErr w:type="spellEnd"/>
            <w:r w:rsidRPr="00E42D70">
              <w:rPr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>. Усть-Абакан, ул. Пионерская, д. 47, пом. 82Н</w:t>
            </w:r>
          </w:p>
        </w:tc>
        <w:tc>
          <w:tcPr>
            <w:tcW w:w="3188" w:type="dxa"/>
          </w:tcPr>
          <w:p w:rsidR="008E49DF" w:rsidRDefault="008E49DF" w:rsidP="008E49DF">
            <w:pPr>
              <w:rPr>
                <w:sz w:val="24"/>
                <w:szCs w:val="24"/>
              </w:rPr>
            </w:pPr>
            <w:r w:rsidRPr="00E42D70">
              <w:rPr>
                <w:sz w:val="24"/>
                <w:szCs w:val="24"/>
              </w:rPr>
              <w:t>19:10:</w:t>
            </w:r>
            <w:r>
              <w:rPr>
                <w:sz w:val="24"/>
                <w:szCs w:val="24"/>
              </w:rPr>
              <w:t>010721</w:t>
            </w:r>
            <w:r w:rsidRPr="00E42D70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1158</w:t>
            </w:r>
          </w:p>
          <w:p w:rsidR="008E49DF" w:rsidRPr="00E42D70" w:rsidRDefault="008E49DF" w:rsidP="008E49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площадь 152,6</w:t>
            </w:r>
            <w:r w:rsidRPr="00E42D7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кв.м</w:t>
            </w:r>
          </w:p>
        </w:tc>
        <w:tc>
          <w:tcPr>
            <w:tcW w:w="4004" w:type="dxa"/>
          </w:tcPr>
          <w:p w:rsidR="008E49DF" w:rsidRPr="00983B69" w:rsidRDefault="008E49DF" w:rsidP="000624DD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983B69">
              <w:rPr>
                <w:rFonts w:eastAsia="Calibri"/>
                <w:sz w:val="24"/>
                <w:szCs w:val="24"/>
              </w:rPr>
              <w:t xml:space="preserve">Продажа в соответствии со статьей 4 Федерального закона от </w:t>
            </w:r>
            <w:r w:rsidRPr="00983B69">
              <w:rPr>
                <w:sz w:val="26"/>
                <w:szCs w:val="26"/>
              </w:rPr>
              <w:t xml:space="preserve">22.07.2008 </w:t>
            </w:r>
            <w:r w:rsidRPr="00983B69">
              <w:rPr>
                <w:color w:val="000000"/>
                <w:sz w:val="26"/>
                <w:szCs w:val="26"/>
              </w:rPr>
              <w:t xml:space="preserve">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</w:t>
            </w:r>
            <w:r w:rsidRPr="00983B69">
              <w:rPr>
                <w:rFonts w:eastAsia="Calibri"/>
                <w:sz w:val="24"/>
                <w:szCs w:val="24"/>
              </w:rPr>
              <w:t>2024 год</w:t>
            </w:r>
          </w:p>
        </w:tc>
        <w:tc>
          <w:tcPr>
            <w:tcW w:w="1631" w:type="dxa"/>
          </w:tcPr>
          <w:p w:rsidR="008E49DF" w:rsidRDefault="008E49DF" w:rsidP="008E49D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5 650 000,00</w:t>
            </w:r>
          </w:p>
        </w:tc>
        <w:tc>
          <w:tcPr>
            <w:tcW w:w="1251" w:type="dxa"/>
          </w:tcPr>
          <w:p w:rsidR="008E49DF" w:rsidRPr="0079431A" w:rsidRDefault="008E49DF" w:rsidP="008E49D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рассрочка платежа предоставляется</w:t>
            </w:r>
          </w:p>
        </w:tc>
      </w:tr>
    </w:tbl>
    <w:p w:rsidR="00E25593" w:rsidRPr="00BE253A" w:rsidRDefault="000624DD" w:rsidP="00F506ED"/>
    <w:sectPr w:rsidR="00E25593" w:rsidRPr="00BE253A" w:rsidSect="00983B69">
      <w:pgSz w:w="16838" w:h="11906" w:orient="landscape"/>
      <w:pgMar w:top="1135" w:right="82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8F3077"/>
    <w:rsid w:val="0005483D"/>
    <w:rsid w:val="000624DD"/>
    <w:rsid w:val="000732BC"/>
    <w:rsid w:val="000A0DB5"/>
    <w:rsid w:val="000B34BB"/>
    <w:rsid w:val="000D04D9"/>
    <w:rsid w:val="001216AF"/>
    <w:rsid w:val="001B7E56"/>
    <w:rsid w:val="00233AAC"/>
    <w:rsid w:val="00276715"/>
    <w:rsid w:val="00356131"/>
    <w:rsid w:val="003913AA"/>
    <w:rsid w:val="003F7DE6"/>
    <w:rsid w:val="004325A3"/>
    <w:rsid w:val="00443EAA"/>
    <w:rsid w:val="004C051E"/>
    <w:rsid w:val="004F3171"/>
    <w:rsid w:val="004F555A"/>
    <w:rsid w:val="00515C34"/>
    <w:rsid w:val="0056784B"/>
    <w:rsid w:val="00587845"/>
    <w:rsid w:val="005F4F64"/>
    <w:rsid w:val="00675EE3"/>
    <w:rsid w:val="0068147C"/>
    <w:rsid w:val="00792E6E"/>
    <w:rsid w:val="0079431A"/>
    <w:rsid w:val="007D1786"/>
    <w:rsid w:val="008154B8"/>
    <w:rsid w:val="0083513F"/>
    <w:rsid w:val="008E49DF"/>
    <w:rsid w:val="008F3077"/>
    <w:rsid w:val="009275E1"/>
    <w:rsid w:val="00983B69"/>
    <w:rsid w:val="00A37E58"/>
    <w:rsid w:val="00A52210"/>
    <w:rsid w:val="00AD4316"/>
    <w:rsid w:val="00BE1B36"/>
    <w:rsid w:val="00BE253A"/>
    <w:rsid w:val="00CB3062"/>
    <w:rsid w:val="00D84286"/>
    <w:rsid w:val="00DF1E87"/>
    <w:rsid w:val="00E215E4"/>
    <w:rsid w:val="00E979D1"/>
    <w:rsid w:val="00F506ED"/>
    <w:rsid w:val="00F63E38"/>
    <w:rsid w:val="00FB3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6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077"/>
    <w:rPr>
      <w:sz w:val="20"/>
    </w:rPr>
  </w:style>
  <w:style w:type="paragraph" w:styleId="1">
    <w:name w:val="heading 1"/>
    <w:basedOn w:val="a"/>
    <w:next w:val="a"/>
    <w:link w:val="10"/>
    <w:qFormat/>
    <w:rsid w:val="00A37E58"/>
    <w:pPr>
      <w:keepNext/>
      <w:spacing w:line="360" w:lineRule="auto"/>
      <w:ind w:firstLine="708"/>
      <w:jc w:val="both"/>
      <w:outlineLvl w:val="0"/>
    </w:pPr>
    <w:rPr>
      <w:b/>
      <w:bCs/>
      <w:sz w:val="26"/>
      <w:szCs w:val="24"/>
    </w:rPr>
  </w:style>
  <w:style w:type="paragraph" w:styleId="2">
    <w:name w:val="heading 2"/>
    <w:basedOn w:val="a"/>
    <w:next w:val="a"/>
    <w:link w:val="20"/>
    <w:uiPriority w:val="9"/>
    <w:qFormat/>
    <w:rsid w:val="00A37E58"/>
    <w:pPr>
      <w:keepNext/>
      <w:spacing w:line="360" w:lineRule="auto"/>
      <w:ind w:left="1080" w:hanging="1080"/>
      <w:outlineLvl w:val="1"/>
    </w:pPr>
    <w:rPr>
      <w:b/>
      <w:bCs/>
      <w:sz w:val="26"/>
      <w:szCs w:val="24"/>
    </w:rPr>
  </w:style>
  <w:style w:type="paragraph" w:styleId="3">
    <w:name w:val="heading 3"/>
    <w:basedOn w:val="a"/>
    <w:next w:val="a"/>
    <w:link w:val="30"/>
    <w:qFormat/>
    <w:rsid w:val="00A37E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A37E58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7E58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A37E58"/>
    <w:rPr>
      <w:b/>
      <w:bCs/>
      <w:sz w:val="26"/>
      <w:szCs w:val="24"/>
    </w:rPr>
  </w:style>
  <w:style w:type="character" w:customStyle="1" w:styleId="20">
    <w:name w:val="Заголовок 2 Знак"/>
    <w:basedOn w:val="a0"/>
    <w:link w:val="2"/>
    <w:uiPriority w:val="9"/>
    <w:rsid w:val="00A37E58"/>
    <w:rPr>
      <w:b/>
      <w:bCs/>
      <w:sz w:val="26"/>
      <w:szCs w:val="24"/>
    </w:rPr>
  </w:style>
  <w:style w:type="character" w:customStyle="1" w:styleId="30">
    <w:name w:val="Заголовок 3 Знак"/>
    <w:link w:val="3"/>
    <w:rsid w:val="00A37E58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80">
    <w:name w:val="Заголовок 8 Знак"/>
    <w:link w:val="8"/>
    <w:rsid w:val="00A37E58"/>
    <w:rPr>
      <w:i/>
      <w:iCs/>
      <w:sz w:val="24"/>
      <w:szCs w:val="24"/>
      <w:lang w:val="ru-RU" w:eastAsia="ru-RU" w:bidi="ar-SA"/>
    </w:rPr>
  </w:style>
  <w:style w:type="paragraph" w:customStyle="1" w:styleId="ConsPlusNormal">
    <w:name w:val="ConsPlusNormal"/>
    <w:rsid w:val="008F307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</w:rPr>
  </w:style>
  <w:style w:type="paragraph" w:styleId="a4">
    <w:name w:val="List Paragraph"/>
    <w:basedOn w:val="a"/>
    <w:uiPriority w:val="34"/>
    <w:qFormat/>
    <w:rsid w:val="008F307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307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325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25A3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semiHidden/>
    <w:rsid w:val="0079431A"/>
    <w:pPr>
      <w:suppressAutoHyphens/>
      <w:spacing w:after="120"/>
    </w:pPr>
    <w:rPr>
      <w:rFonts w:cs="Calibri"/>
      <w:lang w:eastAsia="ar-SA"/>
    </w:rPr>
  </w:style>
  <w:style w:type="character" w:customStyle="1" w:styleId="a9">
    <w:name w:val="Основной текст Знак"/>
    <w:basedOn w:val="a0"/>
    <w:link w:val="a8"/>
    <w:semiHidden/>
    <w:rsid w:val="0079431A"/>
    <w:rPr>
      <w:rFonts w:cs="Calibri"/>
      <w:sz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84292-414E-4C47-88FA-17DE94BF3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777</cp:lastModifiedBy>
  <cp:revision>29</cp:revision>
  <cp:lastPrinted>2024-09-20T06:34:00Z</cp:lastPrinted>
  <dcterms:created xsi:type="dcterms:W3CDTF">2021-04-05T05:00:00Z</dcterms:created>
  <dcterms:modified xsi:type="dcterms:W3CDTF">2024-09-20T06:34:00Z</dcterms:modified>
</cp:coreProperties>
</file>